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2A" w:rsidRPr="00BE7543" w:rsidRDefault="002C5BE4">
      <w:pPr>
        <w:jc w:val="center"/>
        <w:rPr>
          <w:sz w:val="20"/>
          <w:szCs w:val="20"/>
        </w:rPr>
      </w:pPr>
      <w:r w:rsidRPr="00BE7543">
        <w:rPr>
          <w:rFonts w:eastAsia="Times New Roman"/>
          <w:b/>
          <w:bCs/>
          <w:sz w:val="28"/>
          <w:szCs w:val="28"/>
        </w:rPr>
        <w:t xml:space="preserve">Аннотация к рабочей программе </w:t>
      </w:r>
      <w:r w:rsidR="00B0315E">
        <w:rPr>
          <w:rFonts w:eastAsia="Times New Roman"/>
          <w:b/>
          <w:bCs/>
          <w:sz w:val="28"/>
          <w:szCs w:val="28"/>
        </w:rPr>
        <w:t>внеурочной деятельности</w:t>
      </w:r>
    </w:p>
    <w:p w:rsidR="0054152A" w:rsidRPr="00BE7543" w:rsidRDefault="0054152A">
      <w:pPr>
        <w:spacing w:line="16" w:lineRule="exact"/>
        <w:rPr>
          <w:sz w:val="24"/>
          <w:szCs w:val="24"/>
        </w:rPr>
      </w:pPr>
    </w:p>
    <w:p w:rsidR="0054152A" w:rsidRPr="00BE7543" w:rsidRDefault="002C5BE4">
      <w:pPr>
        <w:spacing w:line="234" w:lineRule="auto"/>
        <w:jc w:val="center"/>
        <w:rPr>
          <w:rFonts w:eastAsia="Times New Roman"/>
          <w:b/>
          <w:bCs/>
          <w:sz w:val="28"/>
          <w:szCs w:val="28"/>
        </w:rPr>
      </w:pPr>
      <w:r w:rsidRPr="00BE7543">
        <w:rPr>
          <w:rFonts w:eastAsia="Times New Roman"/>
          <w:b/>
          <w:bCs/>
          <w:sz w:val="28"/>
          <w:szCs w:val="28"/>
        </w:rPr>
        <w:t>«</w:t>
      </w:r>
      <w:r w:rsidR="00490724">
        <w:rPr>
          <w:rFonts w:eastAsia="Times New Roman"/>
          <w:b/>
          <w:bCs/>
          <w:sz w:val="28"/>
          <w:szCs w:val="28"/>
        </w:rPr>
        <w:t>Подвижные игры» 2</w:t>
      </w:r>
      <w:r w:rsidR="00EE5998">
        <w:rPr>
          <w:rFonts w:eastAsia="Times New Roman"/>
          <w:b/>
          <w:bCs/>
          <w:sz w:val="28"/>
          <w:szCs w:val="28"/>
        </w:rPr>
        <w:t>-4 класс</w:t>
      </w:r>
    </w:p>
    <w:p w:rsidR="00BE7543" w:rsidRPr="00BE7543" w:rsidRDefault="00BE7543">
      <w:pPr>
        <w:spacing w:line="234" w:lineRule="auto"/>
        <w:jc w:val="center"/>
        <w:rPr>
          <w:sz w:val="20"/>
          <w:szCs w:val="20"/>
        </w:rPr>
      </w:pPr>
    </w:p>
    <w:p w:rsidR="0054152A" w:rsidRPr="00BE7543" w:rsidRDefault="0054152A">
      <w:pPr>
        <w:spacing w:line="3" w:lineRule="exact"/>
        <w:rPr>
          <w:sz w:val="24"/>
          <w:szCs w:val="24"/>
        </w:rPr>
      </w:pPr>
    </w:p>
    <w:tbl>
      <w:tblPr>
        <w:tblW w:w="104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8784"/>
      </w:tblGrid>
      <w:tr w:rsidR="000E6FFF" w:rsidRPr="00BE7543" w:rsidTr="00BE7543">
        <w:trPr>
          <w:trHeight w:val="20"/>
        </w:trPr>
        <w:tc>
          <w:tcPr>
            <w:tcW w:w="1701" w:type="dxa"/>
          </w:tcPr>
          <w:p w:rsidR="000E6FFF" w:rsidRPr="00BE7543" w:rsidRDefault="000E6FFF" w:rsidP="00BE7543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BE7543">
              <w:rPr>
                <w:rFonts w:eastAsia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784" w:type="dxa"/>
          </w:tcPr>
          <w:p w:rsidR="000E6FFF" w:rsidRPr="00BE7543" w:rsidRDefault="000E6FFF" w:rsidP="00B0315E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B0315E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E5998">
              <w:rPr>
                <w:rFonts w:eastAsia="Times New Roman"/>
                <w:sz w:val="24"/>
                <w:szCs w:val="24"/>
              </w:rPr>
              <w:t>внеурочной деятельности « Подвижные игры</w:t>
            </w:r>
            <w:r w:rsidR="00B0315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0E6FFF" w:rsidRPr="00BE7543" w:rsidTr="00BE7543">
        <w:trPr>
          <w:trHeight w:val="20"/>
        </w:trPr>
        <w:tc>
          <w:tcPr>
            <w:tcW w:w="1701" w:type="dxa"/>
          </w:tcPr>
          <w:p w:rsidR="000E6FFF" w:rsidRPr="00BE7543" w:rsidRDefault="000E6FFF" w:rsidP="00BE7543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BE7543">
              <w:rPr>
                <w:rFonts w:eastAsia="Times New Roman"/>
                <w:sz w:val="24"/>
                <w:szCs w:val="24"/>
              </w:rPr>
              <w:t>Составители программы</w:t>
            </w:r>
          </w:p>
        </w:tc>
        <w:tc>
          <w:tcPr>
            <w:tcW w:w="8784" w:type="dxa"/>
          </w:tcPr>
          <w:p w:rsidR="000E6FFF" w:rsidRPr="00BE7543" w:rsidRDefault="00EE5998" w:rsidP="00BE7543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Ваулова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Н.И.</w:t>
            </w:r>
          </w:p>
        </w:tc>
      </w:tr>
      <w:tr w:rsidR="00562FEE" w:rsidRPr="00BE7543" w:rsidTr="00BE7543">
        <w:trPr>
          <w:trHeight w:val="20"/>
        </w:trPr>
        <w:tc>
          <w:tcPr>
            <w:tcW w:w="1701" w:type="dxa"/>
          </w:tcPr>
          <w:p w:rsidR="00562FEE" w:rsidRPr="00BE7543" w:rsidRDefault="00562FEE" w:rsidP="00BE7543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BE7543">
              <w:rPr>
                <w:rFonts w:eastAsia="Times New Roman"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8784" w:type="dxa"/>
          </w:tcPr>
          <w:p w:rsidR="00EE5998" w:rsidRPr="00920B91" w:rsidRDefault="00EE5998" w:rsidP="00EE599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Pr="00920B91">
              <w:rPr>
                <w:rFonts w:eastAsia="Times New Roman"/>
                <w:sz w:val="24"/>
                <w:szCs w:val="24"/>
              </w:rPr>
              <w:t>сформировать у младших школьников мотивацию сохранения и приумножения здоровья средством подвижной игры.</w:t>
            </w:r>
          </w:p>
          <w:p w:rsidR="00562FEE" w:rsidRPr="00BE7543" w:rsidRDefault="00562FEE" w:rsidP="00987207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</w:tr>
      <w:tr w:rsidR="00562FEE" w:rsidRPr="00BE7543" w:rsidTr="00BE7543">
        <w:trPr>
          <w:trHeight w:val="20"/>
        </w:trPr>
        <w:tc>
          <w:tcPr>
            <w:tcW w:w="1701" w:type="dxa"/>
          </w:tcPr>
          <w:p w:rsidR="00562FEE" w:rsidRPr="00BE7543" w:rsidRDefault="00562FEE" w:rsidP="00BE7543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BE7543"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8784" w:type="dxa"/>
          </w:tcPr>
          <w:p w:rsidR="00EE5998" w:rsidRPr="00920B91" w:rsidRDefault="00EE5998" w:rsidP="00EE599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20B91">
              <w:rPr>
                <w:rFonts w:eastAsia="Times New Roman"/>
                <w:sz w:val="24"/>
                <w:szCs w:val="24"/>
              </w:rPr>
              <w:t>Формирование знаний и представлений о здоровом образе жизни;</w:t>
            </w:r>
          </w:p>
          <w:p w:rsidR="00EE5998" w:rsidRPr="00920B91" w:rsidRDefault="00EE5998" w:rsidP="00EE599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20B91">
              <w:rPr>
                <w:rFonts w:eastAsia="Times New Roman"/>
                <w:sz w:val="24"/>
                <w:szCs w:val="24"/>
              </w:rPr>
              <w:t>Обучение правилам поведения в процессе коллективных действий;</w:t>
            </w:r>
          </w:p>
          <w:p w:rsidR="00EE5998" w:rsidRPr="00920B91" w:rsidRDefault="00EE5998" w:rsidP="00EE599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20B91">
              <w:rPr>
                <w:rFonts w:eastAsia="Times New Roman"/>
                <w:sz w:val="24"/>
                <w:szCs w:val="24"/>
              </w:rPr>
              <w:t>Формирование интереса к народн</w:t>
            </w:r>
            <w:r>
              <w:rPr>
                <w:rFonts w:eastAsia="Times New Roman"/>
                <w:sz w:val="24"/>
                <w:szCs w:val="24"/>
              </w:rPr>
              <w:t>ому творчеству</w:t>
            </w:r>
          </w:p>
          <w:p w:rsidR="00EE5998" w:rsidRPr="00920B91" w:rsidRDefault="00EE5998" w:rsidP="00EE599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/>
              </w:rPr>
            </w:pPr>
            <w:proofErr w:type="spellStart"/>
            <w:r w:rsidRPr="00920B91">
              <w:rPr>
                <w:rFonts w:eastAsia="Times New Roman"/>
                <w:sz w:val="24"/>
                <w:szCs w:val="24"/>
                <w:lang/>
              </w:rPr>
              <w:t>Расширениекругозорамладшихшкольников</w:t>
            </w:r>
            <w:proofErr w:type="spellEnd"/>
            <w:r w:rsidRPr="00920B91">
              <w:rPr>
                <w:rFonts w:eastAsia="Times New Roman"/>
                <w:sz w:val="24"/>
                <w:szCs w:val="24"/>
                <w:lang/>
              </w:rPr>
              <w:t>.</w:t>
            </w:r>
          </w:p>
          <w:p w:rsidR="00EE5998" w:rsidRPr="00920B91" w:rsidRDefault="00EE5998" w:rsidP="00EE599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20B91">
              <w:rPr>
                <w:rFonts w:eastAsia="Times New Roman"/>
                <w:sz w:val="24"/>
                <w:szCs w:val="24"/>
              </w:rPr>
              <w:t>Развитие познавательного интереса к народным играм, включение их в познавательную деятельность;</w:t>
            </w:r>
          </w:p>
          <w:p w:rsidR="00EE5998" w:rsidRPr="00920B91" w:rsidRDefault="00EE5998" w:rsidP="00EE599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/>
              </w:rPr>
            </w:pPr>
            <w:proofErr w:type="spellStart"/>
            <w:r w:rsidRPr="00920B91">
              <w:rPr>
                <w:rFonts w:eastAsia="Times New Roman"/>
                <w:sz w:val="24"/>
                <w:szCs w:val="24"/>
                <w:lang/>
              </w:rPr>
              <w:t>Развитиеактивности</w:t>
            </w:r>
            <w:proofErr w:type="spellEnd"/>
            <w:r w:rsidRPr="00920B91">
              <w:rPr>
                <w:rFonts w:eastAsia="Times New Roman"/>
                <w:sz w:val="24"/>
                <w:szCs w:val="24"/>
                <w:lang/>
              </w:rPr>
              <w:t xml:space="preserve">, </w:t>
            </w:r>
            <w:proofErr w:type="spellStart"/>
            <w:r w:rsidRPr="00920B91">
              <w:rPr>
                <w:rFonts w:eastAsia="Times New Roman"/>
                <w:sz w:val="24"/>
                <w:szCs w:val="24"/>
                <w:lang/>
              </w:rPr>
              <w:t>самостоятельности</w:t>
            </w:r>
            <w:proofErr w:type="spellEnd"/>
            <w:r w:rsidRPr="00920B91">
              <w:rPr>
                <w:rFonts w:eastAsia="Times New Roman"/>
                <w:sz w:val="24"/>
                <w:szCs w:val="24"/>
                <w:lang/>
              </w:rPr>
              <w:t xml:space="preserve">, </w:t>
            </w:r>
            <w:proofErr w:type="spellStart"/>
            <w:r w:rsidRPr="00920B91">
              <w:rPr>
                <w:rFonts w:eastAsia="Times New Roman"/>
                <w:sz w:val="24"/>
                <w:szCs w:val="24"/>
                <w:lang/>
              </w:rPr>
              <w:t>ответственности</w:t>
            </w:r>
            <w:proofErr w:type="spellEnd"/>
            <w:r w:rsidRPr="00920B91">
              <w:rPr>
                <w:rFonts w:eastAsia="Times New Roman"/>
                <w:sz w:val="24"/>
                <w:szCs w:val="24"/>
                <w:lang/>
              </w:rPr>
              <w:t>;</w:t>
            </w:r>
          </w:p>
          <w:p w:rsidR="00EE5998" w:rsidRPr="00920B91" w:rsidRDefault="00EE5998" w:rsidP="00EE599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20B91">
              <w:rPr>
                <w:rFonts w:eastAsia="Times New Roman"/>
                <w:sz w:val="24"/>
                <w:szCs w:val="24"/>
              </w:rPr>
              <w:t>Развитие статистического и динамического равновесия, развитие глазомера и чувства расстояния;</w:t>
            </w:r>
          </w:p>
          <w:p w:rsidR="00EE5998" w:rsidRPr="00920B91" w:rsidRDefault="00EE5998" w:rsidP="00EE599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20B91">
              <w:rPr>
                <w:rFonts w:eastAsia="Times New Roman"/>
                <w:sz w:val="24"/>
                <w:szCs w:val="24"/>
              </w:rPr>
              <w:t>Развитие внимательности, как черты характера, свойства личности.</w:t>
            </w:r>
          </w:p>
          <w:p w:rsidR="00EE5998" w:rsidRPr="00920B91" w:rsidRDefault="00EE5998" w:rsidP="00EE599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/>
              </w:rPr>
            </w:pPr>
            <w:proofErr w:type="spellStart"/>
            <w:r w:rsidRPr="00920B91">
              <w:rPr>
                <w:rFonts w:eastAsia="Times New Roman"/>
                <w:sz w:val="24"/>
                <w:szCs w:val="24"/>
                <w:lang/>
              </w:rPr>
              <w:t>Воспитаниечувстваколлективизма</w:t>
            </w:r>
            <w:proofErr w:type="spellEnd"/>
            <w:r w:rsidRPr="00920B91">
              <w:rPr>
                <w:rFonts w:eastAsia="Times New Roman"/>
                <w:sz w:val="24"/>
                <w:szCs w:val="24"/>
                <w:lang/>
              </w:rPr>
              <w:t>;</w:t>
            </w:r>
          </w:p>
          <w:p w:rsidR="00EE5998" w:rsidRPr="00920B91" w:rsidRDefault="00EE5998" w:rsidP="00EE599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20B91">
              <w:rPr>
                <w:rFonts w:eastAsia="Times New Roman"/>
                <w:sz w:val="24"/>
                <w:szCs w:val="24"/>
              </w:rPr>
              <w:t>Формирование установки на здоровый образ жизни;</w:t>
            </w:r>
          </w:p>
          <w:p w:rsidR="00EE5998" w:rsidRPr="00920B91" w:rsidRDefault="00EE5998" w:rsidP="00EE599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20B91">
              <w:rPr>
                <w:rFonts w:eastAsia="Times New Roman"/>
                <w:sz w:val="24"/>
                <w:szCs w:val="24"/>
              </w:rPr>
              <w:t>Воспитание бережного отношения к окружающей среде, к народным традициям.</w:t>
            </w:r>
          </w:p>
          <w:p w:rsidR="00B0315E" w:rsidRPr="00B0315E" w:rsidRDefault="00B0315E" w:rsidP="00EE5998">
            <w:pPr>
              <w:spacing w:line="263" w:lineRule="exact"/>
              <w:ind w:left="100"/>
              <w:rPr>
                <w:sz w:val="24"/>
                <w:szCs w:val="24"/>
              </w:rPr>
            </w:pPr>
          </w:p>
          <w:p w:rsidR="00562FEE" w:rsidRPr="00BE7543" w:rsidRDefault="00562FEE" w:rsidP="00987207">
            <w:pPr>
              <w:spacing w:line="263" w:lineRule="exact"/>
              <w:ind w:left="100"/>
              <w:rPr>
                <w:sz w:val="24"/>
                <w:szCs w:val="24"/>
              </w:rPr>
            </w:pPr>
          </w:p>
        </w:tc>
      </w:tr>
      <w:tr w:rsidR="00562FEE" w:rsidRPr="00BE7543" w:rsidTr="00BE7543">
        <w:trPr>
          <w:trHeight w:val="20"/>
        </w:trPr>
        <w:tc>
          <w:tcPr>
            <w:tcW w:w="1701" w:type="dxa"/>
          </w:tcPr>
          <w:p w:rsidR="00562FEE" w:rsidRPr="00BE7543" w:rsidRDefault="00562FEE" w:rsidP="00B0315E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BE7543">
              <w:rPr>
                <w:rFonts w:eastAsia="Times New Roman"/>
                <w:sz w:val="24"/>
                <w:szCs w:val="24"/>
              </w:rPr>
              <w:t xml:space="preserve">Место </w:t>
            </w:r>
            <w:r w:rsidR="00B0315E">
              <w:rPr>
                <w:rFonts w:eastAsia="Times New Roman"/>
                <w:sz w:val="24"/>
                <w:szCs w:val="24"/>
              </w:rPr>
              <w:t xml:space="preserve">в </w:t>
            </w:r>
            <w:r w:rsidRPr="00BE7543">
              <w:rPr>
                <w:rFonts w:eastAsia="Times New Roman"/>
                <w:sz w:val="24"/>
                <w:szCs w:val="24"/>
              </w:rPr>
              <w:t>учебном плане</w:t>
            </w:r>
          </w:p>
        </w:tc>
        <w:tc>
          <w:tcPr>
            <w:tcW w:w="8784" w:type="dxa"/>
          </w:tcPr>
          <w:p w:rsidR="00B0315E" w:rsidRPr="00B0315E" w:rsidRDefault="00B0315E" w:rsidP="00B0315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90724">
              <w:rPr>
                <w:sz w:val="24"/>
                <w:szCs w:val="24"/>
              </w:rPr>
              <w:t>рограмма рассчитана на 3</w:t>
            </w:r>
            <w:r w:rsidRPr="00B0315E">
              <w:rPr>
                <w:sz w:val="24"/>
                <w:szCs w:val="24"/>
              </w:rPr>
              <w:t xml:space="preserve"> года обучения. Программа предусматривает 34 часа на кажд</w:t>
            </w:r>
            <w:r w:rsidR="00490724">
              <w:rPr>
                <w:sz w:val="24"/>
                <w:szCs w:val="24"/>
              </w:rPr>
              <w:t>ый год обучения</w:t>
            </w:r>
            <w:r w:rsidRPr="00B0315E">
              <w:rPr>
                <w:sz w:val="24"/>
                <w:szCs w:val="24"/>
              </w:rPr>
              <w:t>, по 1 часу в неделю.</w:t>
            </w:r>
          </w:p>
          <w:p w:rsidR="00562FEE" w:rsidRPr="00BE7543" w:rsidRDefault="00562FEE" w:rsidP="003C34C0">
            <w:pPr>
              <w:ind w:left="100"/>
              <w:rPr>
                <w:sz w:val="24"/>
                <w:szCs w:val="24"/>
              </w:rPr>
            </w:pPr>
          </w:p>
        </w:tc>
      </w:tr>
      <w:tr w:rsidR="00562FEE" w:rsidRPr="00BE7543" w:rsidTr="00BE7543">
        <w:trPr>
          <w:trHeight w:val="20"/>
        </w:trPr>
        <w:tc>
          <w:tcPr>
            <w:tcW w:w="1701" w:type="dxa"/>
          </w:tcPr>
          <w:p w:rsidR="00562FEE" w:rsidRPr="00BE7543" w:rsidRDefault="007E562D" w:rsidP="00BE7543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8784" w:type="dxa"/>
          </w:tcPr>
          <w:p w:rsidR="00EE5998" w:rsidRPr="00920B91" w:rsidRDefault="00EE5998" w:rsidP="00EE5998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/>
              </w:rPr>
            </w:pPr>
            <w:r w:rsidRPr="00920B91">
              <w:rPr>
                <w:rFonts w:eastAsia="Times New Roman"/>
                <w:sz w:val="24"/>
                <w:szCs w:val="24"/>
              </w:rPr>
              <w:t xml:space="preserve">Дмитриев В.Н. «Игры на открытом воздухе» М.: Изд. </w:t>
            </w:r>
            <w:proofErr w:type="spellStart"/>
            <w:r w:rsidRPr="00920B91">
              <w:rPr>
                <w:rFonts w:eastAsia="Times New Roman"/>
                <w:sz w:val="24"/>
                <w:szCs w:val="24"/>
                <w:lang/>
              </w:rPr>
              <w:t>Дом</w:t>
            </w:r>
            <w:proofErr w:type="spellEnd"/>
            <w:r w:rsidRPr="00920B91">
              <w:rPr>
                <w:rFonts w:eastAsia="Times New Roman"/>
                <w:sz w:val="24"/>
                <w:szCs w:val="24"/>
                <w:lang/>
              </w:rPr>
              <w:t xml:space="preserve"> МСП, 1998г.</w:t>
            </w:r>
          </w:p>
          <w:p w:rsidR="00EE5998" w:rsidRPr="00920B91" w:rsidRDefault="00EE5998" w:rsidP="00EE5998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920B91">
              <w:rPr>
                <w:rFonts w:eastAsia="Times New Roman"/>
                <w:sz w:val="24"/>
                <w:szCs w:val="24"/>
              </w:rPr>
              <w:t>Кереман</w:t>
            </w:r>
            <w:proofErr w:type="spellEnd"/>
            <w:r w:rsidRPr="00920B91">
              <w:rPr>
                <w:rFonts w:eastAsia="Times New Roman"/>
                <w:sz w:val="24"/>
                <w:szCs w:val="24"/>
              </w:rPr>
              <w:t xml:space="preserve"> А.В. «Детские подвижные игры народов СССР» М.: Просвещение, 1989г.</w:t>
            </w:r>
          </w:p>
          <w:p w:rsidR="00EE5998" w:rsidRPr="00920B91" w:rsidRDefault="00EE5998" w:rsidP="00EE5998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20B91">
              <w:rPr>
                <w:rFonts w:eastAsia="Times New Roman"/>
                <w:sz w:val="24"/>
                <w:szCs w:val="24"/>
              </w:rPr>
              <w:t xml:space="preserve">«Я иду на урок. Начальная школа. Физическая культура». М.: Изд. «Первое сентября», 2005 г. </w:t>
            </w:r>
          </w:p>
          <w:p w:rsidR="00EE5998" w:rsidRPr="00920B91" w:rsidRDefault="00EE5998" w:rsidP="00EE5998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/>
              </w:rPr>
            </w:pPr>
            <w:r w:rsidRPr="00920B91">
              <w:rPr>
                <w:rFonts w:eastAsia="Times New Roman"/>
                <w:sz w:val="24"/>
                <w:szCs w:val="24"/>
              </w:rPr>
              <w:t xml:space="preserve">«Поурочные разработки по физкультуре. 1- 4 классы. Методические рекомендации, практические материалы, поурочное планирование. </w:t>
            </w:r>
            <w:r w:rsidRPr="00920B91">
              <w:rPr>
                <w:rFonts w:eastAsia="Times New Roman"/>
                <w:sz w:val="24"/>
                <w:szCs w:val="24"/>
                <w:lang/>
              </w:rPr>
              <w:t xml:space="preserve">2 </w:t>
            </w:r>
            <w:proofErr w:type="spellStart"/>
            <w:r w:rsidRPr="00920B91">
              <w:rPr>
                <w:rFonts w:eastAsia="Times New Roman"/>
                <w:sz w:val="24"/>
                <w:szCs w:val="24"/>
                <w:lang/>
              </w:rPr>
              <w:t>изданиеисп</w:t>
            </w:r>
            <w:proofErr w:type="spellEnd"/>
            <w:r w:rsidRPr="00920B91">
              <w:rPr>
                <w:rFonts w:eastAsia="Times New Roman"/>
                <w:sz w:val="24"/>
                <w:szCs w:val="24"/>
                <w:lang/>
              </w:rPr>
              <w:t>. М.: ВЫАКО, 2005 г</w:t>
            </w:r>
          </w:p>
          <w:p w:rsidR="00EE5998" w:rsidRPr="00920B91" w:rsidRDefault="00EE5998" w:rsidP="00EE5998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/>
              </w:rPr>
            </w:pPr>
            <w:r w:rsidRPr="00920B91">
              <w:rPr>
                <w:rFonts w:eastAsia="Times New Roman"/>
                <w:sz w:val="24"/>
                <w:szCs w:val="24"/>
              </w:rPr>
              <w:t xml:space="preserve">Попова Г.П. «Дружить со спортом и игрой. Поддержка работоспособности школьника: упражнения, игры, инсценировки» Волгоград. </w:t>
            </w:r>
            <w:proofErr w:type="spellStart"/>
            <w:r w:rsidRPr="00920B91">
              <w:rPr>
                <w:rFonts w:eastAsia="Times New Roman"/>
                <w:sz w:val="24"/>
                <w:szCs w:val="24"/>
                <w:lang/>
              </w:rPr>
              <w:t>Учитель</w:t>
            </w:r>
            <w:proofErr w:type="spellEnd"/>
            <w:r w:rsidRPr="00920B91">
              <w:rPr>
                <w:rFonts w:eastAsia="Times New Roman"/>
                <w:sz w:val="24"/>
                <w:szCs w:val="24"/>
                <w:lang/>
              </w:rPr>
              <w:t>, 2008 г</w:t>
            </w:r>
          </w:p>
          <w:p w:rsidR="00EE5998" w:rsidRPr="00920B91" w:rsidRDefault="00EE5998" w:rsidP="00EE5998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/>
              </w:rPr>
            </w:pPr>
            <w:proofErr w:type="spellStart"/>
            <w:r w:rsidRPr="00920B91">
              <w:rPr>
                <w:rFonts w:eastAsia="Times New Roman"/>
                <w:sz w:val="24"/>
                <w:szCs w:val="24"/>
              </w:rPr>
              <w:t>Видякин</w:t>
            </w:r>
            <w:proofErr w:type="spellEnd"/>
            <w:r w:rsidRPr="00920B91">
              <w:rPr>
                <w:rFonts w:eastAsia="Times New Roman"/>
                <w:sz w:val="24"/>
                <w:szCs w:val="24"/>
              </w:rPr>
              <w:t xml:space="preserve"> М.В. «Внеклассные мероприятия По физкультуре в средней школе» Волгоград. </w:t>
            </w:r>
            <w:proofErr w:type="spellStart"/>
            <w:r w:rsidRPr="00920B91">
              <w:rPr>
                <w:rFonts w:eastAsia="Times New Roman"/>
                <w:sz w:val="24"/>
                <w:szCs w:val="24"/>
                <w:lang/>
              </w:rPr>
              <w:t>Учитель</w:t>
            </w:r>
            <w:proofErr w:type="spellEnd"/>
            <w:r w:rsidRPr="00920B91">
              <w:rPr>
                <w:rFonts w:eastAsia="Times New Roman"/>
                <w:sz w:val="24"/>
                <w:szCs w:val="24"/>
                <w:lang/>
              </w:rPr>
              <w:t>, 2004 г</w:t>
            </w:r>
          </w:p>
          <w:p w:rsidR="00EE5998" w:rsidRPr="00920B91" w:rsidRDefault="00EE5998" w:rsidP="00EE5998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/>
              </w:rPr>
            </w:pPr>
            <w:proofErr w:type="spellStart"/>
            <w:r w:rsidRPr="00920B91">
              <w:rPr>
                <w:rFonts w:eastAsia="Times New Roman"/>
                <w:sz w:val="24"/>
                <w:szCs w:val="24"/>
              </w:rPr>
              <w:t>Советова</w:t>
            </w:r>
            <w:proofErr w:type="spellEnd"/>
            <w:r w:rsidRPr="00920B91">
              <w:rPr>
                <w:rFonts w:eastAsia="Times New Roman"/>
                <w:sz w:val="24"/>
                <w:szCs w:val="24"/>
              </w:rPr>
              <w:t xml:space="preserve"> Е.В. «Оздоровительные технологии в школе» Ростов. </w:t>
            </w:r>
            <w:proofErr w:type="spellStart"/>
            <w:r w:rsidRPr="00920B91">
              <w:rPr>
                <w:rFonts w:eastAsia="Times New Roman"/>
                <w:sz w:val="24"/>
                <w:szCs w:val="24"/>
                <w:lang/>
              </w:rPr>
              <w:t>Феникс</w:t>
            </w:r>
            <w:proofErr w:type="spellEnd"/>
            <w:r w:rsidRPr="00920B91">
              <w:rPr>
                <w:rFonts w:eastAsia="Times New Roman"/>
                <w:sz w:val="24"/>
                <w:szCs w:val="24"/>
                <w:lang/>
              </w:rPr>
              <w:t>, 2006 г</w:t>
            </w:r>
          </w:p>
          <w:p w:rsidR="00EE5998" w:rsidRPr="00920B91" w:rsidRDefault="00EE5998" w:rsidP="00EE5998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920B91">
              <w:rPr>
                <w:rFonts w:eastAsia="Times New Roman"/>
                <w:sz w:val="24"/>
                <w:szCs w:val="24"/>
              </w:rPr>
              <w:t>Шарова</w:t>
            </w:r>
            <w:proofErr w:type="spellEnd"/>
            <w:r w:rsidRPr="00920B91">
              <w:rPr>
                <w:rFonts w:eastAsia="Times New Roman"/>
                <w:sz w:val="24"/>
                <w:szCs w:val="24"/>
              </w:rPr>
              <w:t xml:space="preserve"> Ю.Н., Василькова Т.Я. , Зуева Е.А.«Новгородские традиционные игры» Великий Новгород, Центр творческого развития и гуманитарного образования «Визит», 1999 г</w:t>
            </w:r>
          </w:p>
          <w:p w:rsidR="00EE5998" w:rsidRPr="00920B91" w:rsidRDefault="00EE5998" w:rsidP="00EE5998">
            <w:pPr>
              <w:spacing w:before="100" w:beforeAutospacing="1" w:after="24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62FEE" w:rsidRPr="00BE7543" w:rsidRDefault="00562FEE" w:rsidP="00EE5998">
            <w:pPr>
              <w:ind w:left="137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C5BE4" w:rsidRPr="00BE7543" w:rsidRDefault="002C5BE4" w:rsidP="00BE7543"/>
    <w:sectPr w:rsidR="002C5BE4" w:rsidRPr="00BE7543" w:rsidSect="00BE7543">
      <w:pgSz w:w="11900" w:h="16838"/>
      <w:pgMar w:top="567" w:right="560" w:bottom="875" w:left="709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8E8"/>
    <w:multiLevelType w:val="hybridMultilevel"/>
    <w:tmpl w:val="E0967830"/>
    <w:lvl w:ilvl="0" w:tplc="DE981C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516447"/>
    <w:multiLevelType w:val="multilevel"/>
    <w:tmpl w:val="757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447A2BF8"/>
    <w:multiLevelType w:val="multilevel"/>
    <w:tmpl w:val="1BD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F7B61"/>
    <w:multiLevelType w:val="multilevel"/>
    <w:tmpl w:val="13BC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DE1DCE"/>
    <w:multiLevelType w:val="multilevel"/>
    <w:tmpl w:val="45E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442AF"/>
    <w:multiLevelType w:val="multilevel"/>
    <w:tmpl w:val="DDA4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54152A"/>
    <w:rsid w:val="000B7741"/>
    <w:rsid w:val="000E6FFF"/>
    <w:rsid w:val="002C5BE4"/>
    <w:rsid w:val="003C34C0"/>
    <w:rsid w:val="00490724"/>
    <w:rsid w:val="0054152A"/>
    <w:rsid w:val="00562FEE"/>
    <w:rsid w:val="007E562D"/>
    <w:rsid w:val="00A04B7A"/>
    <w:rsid w:val="00A733EF"/>
    <w:rsid w:val="00B0315E"/>
    <w:rsid w:val="00BE7543"/>
    <w:rsid w:val="00C83A98"/>
    <w:rsid w:val="00EE5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</cp:lastModifiedBy>
  <cp:revision>4</cp:revision>
  <dcterms:created xsi:type="dcterms:W3CDTF">2020-01-29T08:15:00Z</dcterms:created>
  <dcterms:modified xsi:type="dcterms:W3CDTF">2023-10-20T13:01:00Z</dcterms:modified>
</cp:coreProperties>
</file>